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0" w:rsidRPr="00A710D0" w:rsidRDefault="00A710D0" w:rsidP="00A710D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710D0" w:rsidRPr="00A710D0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>АКТ ОБСЛЕДОВАНИЯ</w:t>
      </w:r>
    </w:p>
    <w:p w:rsidR="00A710D0" w:rsidRPr="00A710D0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 xml:space="preserve">объекта социальной инфраструктуры </w:t>
      </w:r>
    </w:p>
    <w:p w:rsidR="00A710D0" w:rsidRPr="00A710D0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D0">
        <w:rPr>
          <w:rFonts w:ascii="Times New Roman" w:hAnsi="Times New Roman" w:cs="Times New Roman"/>
          <w:b/>
          <w:sz w:val="24"/>
          <w:szCs w:val="24"/>
        </w:rPr>
        <w:t xml:space="preserve">К ПАСПОРТУ ДОСТУПНОСТИ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710D0" w:rsidRPr="00E96444" w:rsidTr="0091524C">
        <w:tc>
          <w:tcPr>
            <w:tcW w:w="4785" w:type="dxa"/>
            <w:hideMark/>
          </w:tcPr>
          <w:p w:rsidR="00A710D0" w:rsidRPr="00E96444" w:rsidRDefault="00A710D0" w:rsidP="0091524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710D0" w:rsidRPr="00E96444" w:rsidRDefault="004E7498" w:rsidP="004E749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0D0"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710D0" w:rsidRPr="00E96444">
              <w:rPr>
                <w:rFonts w:ascii="Times New Roman" w:hAnsi="Times New Roman" w:cs="Times New Roman"/>
                <w:sz w:val="24"/>
                <w:szCs w:val="24"/>
              </w:rPr>
              <w:t>бря 2018 г.</w:t>
            </w:r>
          </w:p>
        </w:tc>
      </w:tr>
    </w:tbl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0D0" w:rsidRPr="00E96444" w:rsidRDefault="00A710D0" w:rsidP="00E96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МКОУ  </w:t>
      </w:r>
      <w:r w:rsidR="004E7498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Знамен</w:t>
      </w:r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>ская ООШ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A710D0" w:rsidP="00A710D0">
      <w:pPr>
        <w:pStyle w:val="a4"/>
        <w:rPr>
          <w:rFonts w:ascii="Times New Roman" w:hAnsi="Times New Roman" w:cs="Times New Roman"/>
        </w:rPr>
      </w:pPr>
      <w:r w:rsidRPr="00E96444">
        <w:rPr>
          <w:rFonts w:ascii="Times New Roman" w:hAnsi="Times New Roman" w:cs="Times New Roman"/>
        </w:rPr>
        <w:t xml:space="preserve">1.2. Адрес объекта </w:t>
      </w:r>
      <w:r w:rsidR="004E7498">
        <w:rPr>
          <w:rFonts w:ascii="Times New Roman" w:hAnsi="Times New Roman" w:cs="Times New Roman"/>
          <w:u w:val="single"/>
        </w:rPr>
        <w:t>172423</w:t>
      </w:r>
      <w:r w:rsidRPr="00E96444">
        <w:rPr>
          <w:rFonts w:ascii="Times New Roman" w:hAnsi="Times New Roman" w:cs="Times New Roman"/>
          <w:u w:val="single"/>
        </w:rPr>
        <w:t xml:space="preserve"> Тверская область, </w:t>
      </w:r>
      <w:proofErr w:type="spellStart"/>
      <w:r w:rsidRPr="00E96444">
        <w:rPr>
          <w:rFonts w:ascii="Times New Roman" w:hAnsi="Times New Roman" w:cs="Times New Roman"/>
          <w:u w:val="single"/>
        </w:rPr>
        <w:t>Оленинский</w:t>
      </w:r>
      <w:proofErr w:type="spellEnd"/>
      <w:r w:rsidRPr="00E9644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="004E7498">
        <w:rPr>
          <w:rFonts w:ascii="Times New Roman" w:hAnsi="Times New Roman" w:cs="Times New Roman"/>
          <w:u w:val="single"/>
        </w:rPr>
        <w:t>с</w:t>
      </w:r>
      <w:proofErr w:type="gramStart"/>
      <w:r w:rsidRPr="00E96444">
        <w:rPr>
          <w:rFonts w:ascii="Times New Roman" w:hAnsi="Times New Roman" w:cs="Times New Roman"/>
          <w:u w:val="single"/>
        </w:rPr>
        <w:t>.</w:t>
      </w:r>
      <w:r w:rsidR="004E7498">
        <w:rPr>
          <w:rFonts w:ascii="Times New Roman" w:hAnsi="Times New Roman" w:cs="Times New Roman"/>
          <w:u w:val="single"/>
        </w:rPr>
        <w:t>З</w:t>
      </w:r>
      <w:proofErr w:type="gramEnd"/>
      <w:r w:rsidR="004E7498">
        <w:rPr>
          <w:rFonts w:ascii="Times New Roman" w:hAnsi="Times New Roman" w:cs="Times New Roman"/>
          <w:u w:val="single"/>
        </w:rPr>
        <w:t>наменское</w:t>
      </w:r>
      <w:proofErr w:type="spellEnd"/>
      <w:r w:rsidRPr="00E96444">
        <w:rPr>
          <w:rFonts w:ascii="Times New Roman" w:hAnsi="Times New Roman" w:cs="Times New Roman"/>
        </w:rPr>
        <w:t xml:space="preserve"> 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A710D0" w:rsidRPr="00E96444" w:rsidRDefault="00A710D0" w:rsidP="00A710D0">
      <w:pPr>
        <w:pStyle w:val="a4"/>
        <w:rPr>
          <w:rFonts w:ascii="Times New Roman" w:hAnsi="Times New Roman" w:cs="Times New Roman"/>
        </w:rPr>
      </w:pPr>
      <w:r w:rsidRPr="00E96444">
        <w:rPr>
          <w:rFonts w:ascii="Times New Roman" w:hAnsi="Times New Roman" w:cs="Times New Roman"/>
        </w:rPr>
        <w:t>- отдельно стоящ</w:t>
      </w:r>
      <w:r w:rsidR="004E7498">
        <w:rPr>
          <w:rFonts w:ascii="Times New Roman" w:hAnsi="Times New Roman" w:cs="Times New Roman"/>
        </w:rPr>
        <w:t xml:space="preserve">ее </w:t>
      </w:r>
      <w:r w:rsidRPr="00E96444">
        <w:rPr>
          <w:rFonts w:ascii="Times New Roman" w:hAnsi="Times New Roman" w:cs="Times New Roman"/>
        </w:rPr>
        <w:t>здани</w:t>
      </w:r>
      <w:r w:rsidR="004E7498">
        <w:rPr>
          <w:rFonts w:ascii="Times New Roman" w:hAnsi="Times New Roman" w:cs="Times New Roman"/>
        </w:rPr>
        <w:t>е 2 этажа</w:t>
      </w:r>
      <w:r w:rsidRPr="00E96444">
        <w:rPr>
          <w:rFonts w:ascii="Times New Roman" w:hAnsi="Times New Roman" w:cs="Times New Roman"/>
        </w:rPr>
        <w:t>,</w:t>
      </w:r>
      <w:r w:rsidR="004E7498">
        <w:rPr>
          <w:rFonts w:ascii="Times New Roman" w:hAnsi="Times New Roman" w:cs="Times New Roman"/>
        </w:rPr>
        <w:t xml:space="preserve"> </w:t>
      </w:r>
      <w:r w:rsidR="004E7498">
        <w:rPr>
          <w:rFonts w:ascii="Times New Roman" w:hAnsi="Times New Roman" w:cs="Times New Roman"/>
          <w:u w:val="single"/>
        </w:rPr>
        <w:t>1179</w:t>
      </w:r>
      <w:r w:rsidRPr="00E96444">
        <w:rPr>
          <w:rFonts w:ascii="Times New Roman" w:hAnsi="Times New Roman" w:cs="Times New Roman"/>
          <w:u w:val="single"/>
        </w:rPr>
        <w:t>.9</w:t>
      </w:r>
      <w:r w:rsidRPr="00E96444">
        <w:rPr>
          <w:rFonts w:ascii="Times New Roman" w:hAnsi="Times New Roman" w:cs="Times New Roman"/>
        </w:rPr>
        <w:t xml:space="preserve"> кв. м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E96444">
        <w:rPr>
          <w:rFonts w:ascii="Times New Roman" w:hAnsi="Times New Roman" w:cs="Times New Roman"/>
          <w:b/>
          <w:sz w:val="24"/>
          <w:szCs w:val="24"/>
        </w:rPr>
        <w:t>да</w:t>
      </w:r>
      <w:r w:rsidR="004E7498">
        <w:rPr>
          <w:rFonts w:ascii="Times New Roman" w:hAnsi="Times New Roman" w:cs="Times New Roman"/>
          <w:sz w:val="24"/>
          <w:szCs w:val="24"/>
        </w:rPr>
        <w:t>, нет);   23</w:t>
      </w:r>
      <w:r w:rsidRPr="00E96444">
        <w:rPr>
          <w:rFonts w:ascii="Times New Roman" w:hAnsi="Times New Roman" w:cs="Times New Roman"/>
          <w:sz w:val="24"/>
          <w:szCs w:val="24"/>
        </w:rPr>
        <w:t>000</w:t>
      </w:r>
      <w:r w:rsidRPr="00E964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1.4. Год постройки здания  </w:t>
      </w:r>
      <w:r w:rsidR="004E7498">
        <w:rPr>
          <w:rFonts w:ascii="Times New Roman" w:hAnsi="Times New Roman" w:cs="Times New Roman"/>
          <w:b/>
          <w:sz w:val="24"/>
          <w:szCs w:val="24"/>
        </w:rPr>
        <w:t>1995</w:t>
      </w:r>
      <w:r w:rsidRPr="00E9644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</w:t>
      </w:r>
      <w:r w:rsidRPr="00E96444">
        <w:rPr>
          <w:rFonts w:ascii="Times New Roman" w:hAnsi="Times New Roman" w:cs="Times New Roman"/>
          <w:b/>
          <w:sz w:val="24"/>
          <w:szCs w:val="24"/>
        </w:rPr>
        <w:t>не проводился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444">
        <w:rPr>
          <w:rFonts w:ascii="Times New Roman" w:hAnsi="Times New Roman" w:cs="Times New Roman"/>
          <w:b/>
          <w:sz w:val="24"/>
          <w:szCs w:val="24"/>
        </w:rPr>
        <w:t>2019 год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E96444">
        <w:rPr>
          <w:rFonts w:ascii="Times New Roman" w:hAnsi="Times New Roman" w:cs="Times New Roman"/>
          <w:i/>
          <w:sz w:val="24"/>
          <w:szCs w:val="24"/>
        </w:rPr>
        <w:t>капитального</w:t>
      </w:r>
      <w:proofErr w:type="gramEnd"/>
      <w:r w:rsidRPr="00E96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444">
        <w:rPr>
          <w:rFonts w:ascii="Times New Roman" w:hAnsi="Times New Roman" w:cs="Times New Roman"/>
          <w:b/>
          <w:sz w:val="24"/>
          <w:szCs w:val="24"/>
        </w:rPr>
        <w:t>-</w:t>
      </w:r>
      <w:r w:rsidR="004E7498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казенное общеобразовательное учреждение </w:t>
      </w:r>
      <w:r w:rsidR="004E7498">
        <w:rPr>
          <w:rFonts w:ascii="Times New Roman" w:hAnsi="Times New Roman" w:cs="Times New Roman"/>
          <w:sz w:val="24"/>
          <w:szCs w:val="24"/>
          <w:u w:val="single"/>
        </w:rPr>
        <w:t>Знамен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 xml:space="preserve">ская основная общеобразовательная школа </w:t>
      </w:r>
      <w:proofErr w:type="gramStart"/>
      <w:r w:rsidRPr="00E9644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End"/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МКОУ  </w:t>
      </w:r>
      <w:r w:rsidR="004E7498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Знамен</w:t>
      </w:r>
      <w:r w:rsidRPr="00E96444">
        <w:rPr>
          <w:rFonts w:ascii="Times New Roman" w:hAnsi="Times New Roman" w:cs="Times New Roman"/>
          <w:color w:val="000000"/>
          <w:sz w:val="24"/>
          <w:szCs w:val="24"/>
          <w:u w:val="single"/>
        </w:rPr>
        <w:t>ская ООШ)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A710D0" w:rsidP="00A710D0">
      <w:pPr>
        <w:pStyle w:val="a4"/>
        <w:rPr>
          <w:rFonts w:ascii="Times New Roman" w:hAnsi="Times New Roman" w:cs="Times New Roman"/>
        </w:rPr>
      </w:pPr>
      <w:r w:rsidRPr="00E96444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="004E7498">
        <w:rPr>
          <w:rFonts w:ascii="Times New Roman" w:hAnsi="Times New Roman" w:cs="Times New Roman"/>
          <w:u w:val="single"/>
        </w:rPr>
        <w:t>172423</w:t>
      </w:r>
      <w:r w:rsidRPr="00E96444">
        <w:rPr>
          <w:rFonts w:ascii="Times New Roman" w:hAnsi="Times New Roman" w:cs="Times New Roman"/>
          <w:u w:val="single"/>
        </w:rPr>
        <w:t xml:space="preserve"> Тверская область, </w:t>
      </w:r>
      <w:proofErr w:type="spellStart"/>
      <w:r w:rsidRPr="00E96444">
        <w:rPr>
          <w:rFonts w:ascii="Times New Roman" w:hAnsi="Times New Roman" w:cs="Times New Roman"/>
          <w:u w:val="single"/>
        </w:rPr>
        <w:t>Оленинский</w:t>
      </w:r>
      <w:proofErr w:type="spellEnd"/>
      <w:r w:rsidRPr="00E9644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="004E7498">
        <w:rPr>
          <w:rFonts w:ascii="Times New Roman" w:hAnsi="Times New Roman" w:cs="Times New Roman"/>
          <w:u w:val="single"/>
        </w:rPr>
        <w:t>с</w:t>
      </w:r>
      <w:proofErr w:type="gramStart"/>
      <w:r w:rsidRPr="00E96444">
        <w:rPr>
          <w:rFonts w:ascii="Times New Roman" w:hAnsi="Times New Roman" w:cs="Times New Roman"/>
          <w:u w:val="single"/>
        </w:rPr>
        <w:t>.</w:t>
      </w:r>
      <w:r w:rsidR="004E7498">
        <w:rPr>
          <w:rFonts w:ascii="Times New Roman" w:hAnsi="Times New Roman" w:cs="Times New Roman"/>
          <w:u w:val="single"/>
        </w:rPr>
        <w:t>З</w:t>
      </w:r>
      <w:proofErr w:type="gramEnd"/>
      <w:r w:rsidR="004E7498">
        <w:rPr>
          <w:rFonts w:ascii="Times New Roman" w:hAnsi="Times New Roman" w:cs="Times New Roman"/>
          <w:u w:val="single"/>
        </w:rPr>
        <w:t>наменское</w:t>
      </w:r>
      <w:proofErr w:type="spellEnd"/>
      <w:r w:rsidRPr="00E96444">
        <w:rPr>
          <w:rFonts w:ascii="Times New Roman" w:hAnsi="Times New Roman" w:cs="Times New Roman"/>
        </w:rPr>
        <w:t xml:space="preserve"> 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0D0" w:rsidRPr="00E96444" w:rsidRDefault="00A710D0" w:rsidP="00A7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Дополнительная информация __</w:t>
      </w:r>
      <w:r w:rsidR="004E7498" w:rsidRPr="004E7498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E9644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0D0" w:rsidRPr="00E96444" w:rsidRDefault="00A710D0" w:rsidP="009831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  <w:r w:rsidR="00983185" w:rsidRPr="00E96444">
        <w:rPr>
          <w:rFonts w:ascii="Times New Roman" w:hAnsi="Times New Roman" w:cs="Times New Roman"/>
          <w:sz w:val="24"/>
          <w:szCs w:val="24"/>
        </w:rPr>
        <w:t>-  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="00983185" w:rsidRPr="00E96444">
        <w:rPr>
          <w:rFonts w:ascii="Times New Roman" w:hAnsi="Times New Roman" w:cs="Times New Roman"/>
          <w:sz w:val="24"/>
          <w:szCs w:val="24"/>
        </w:rPr>
        <w:t>- 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транспорта  </w:t>
      </w:r>
      <w:r w:rsidR="004E7498">
        <w:rPr>
          <w:rFonts w:ascii="Times New Roman" w:hAnsi="Times New Roman" w:cs="Times New Roman"/>
          <w:b/>
          <w:sz w:val="24"/>
          <w:szCs w:val="24"/>
        </w:rPr>
        <w:t>300</w:t>
      </w:r>
      <w:r w:rsidRPr="00E9644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3.2.2 время движения (пешком</w:t>
      </w:r>
      <w:r w:rsidRPr="004E7498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4E7498" w:rsidRPr="004E7498">
        <w:rPr>
          <w:rFonts w:ascii="Times New Roman" w:hAnsi="Times New Roman" w:cs="Times New Roman"/>
          <w:b/>
          <w:sz w:val="24"/>
          <w:szCs w:val="24"/>
        </w:rPr>
        <w:t>5 – 7</w:t>
      </w:r>
      <w:r w:rsidRPr="004E7498">
        <w:rPr>
          <w:rFonts w:ascii="Times New Roman" w:hAnsi="Times New Roman" w:cs="Times New Roman"/>
          <w:b/>
          <w:sz w:val="24"/>
          <w:szCs w:val="24"/>
        </w:rPr>
        <w:t xml:space="preserve">  мин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E96444">
        <w:rPr>
          <w:rFonts w:ascii="Times New Roman" w:hAnsi="Times New Roman" w:cs="Times New Roman"/>
          <w:i/>
          <w:sz w:val="24"/>
          <w:szCs w:val="24"/>
        </w:rPr>
        <w:t>да, нет</w:t>
      </w:r>
      <w:r w:rsidRPr="00E96444">
        <w:rPr>
          <w:rFonts w:ascii="Times New Roman" w:hAnsi="Times New Roman" w:cs="Times New Roman"/>
          <w:sz w:val="24"/>
          <w:szCs w:val="24"/>
        </w:rPr>
        <w:t xml:space="preserve">), </w:t>
      </w:r>
      <w:r w:rsidR="004E7498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E96444">
        <w:rPr>
          <w:rFonts w:ascii="Times New Roman" w:hAnsi="Times New Roman" w:cs="Times New Roman"/>
          <w:b/>
          <w:i/>
          <w:sz w:val="24"/>
          <w:szCs w:val="24"/>
        </w:rPr>
        <w:t>нерегулируемые</w:t>
      </w:r>
      <w:r w:rsidRPr="00E96444">
        <w:rPr>
          <w:rFonts w:ascii="Times New Roman" w:hAnsi="Times New Roman" w:cs="Times New Roman"/>
          <w:i/>
          <w:sz w:val="24"/>
          <w:szCs w:val="24"/>
        </w:rPr>
        <w:t>; регулируемые, со звуковой сигнализацией, таймером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E96444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Pr="00E96444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  <w:r w:rsidRPr="00E96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710D0" w:rsidRPr="00E96444" w:rsidRDefault="00A710D0" w:rsidP="00A710D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lastRenderedPageBreak/>
        <w:t xml:space="preserve">Их обустройство для инвалидов на коляске: </w:t>
      </w:r>
      <w:r w:rsidRPr="00E96444">
        <w:rPr>
          <w:rFonts w:ascii="Times New Roman" w:hAnsi="Times New Roman" w:cs="Times New Roman"/>
          <w:i/>
          <w:sz w:val="24"/>
          <w:szCs w:val="24"/>
        </w:rPr>
        <w:t>нет</w:t>
      </w:r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0D0" w:rsidRPr="00E96444" w:rsidRDefault="00A710D0" w:rsidP="00E96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A710D0" w:rsidRPr="00E96444" w:rsidTr="0091524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710D0" w:rsidRPr="00E96444" w:rsidRDefault="00A710D0" w:rsidP="0091524C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A710D0" w:rsidRPr="00E96444" w:rsidTr="009152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  <w:p w:rsidR="00A710D0" w:rsidRPr="00E96444" w:rsidRDefault="00A710D0" w:rsidP="0091524C">
            <w:pPr>
              <w:spacing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</w:tbl>
    <w:p w:rsidR="00A710D0" w:rsidRPr="00E96444" w:rsidRDefault="00A710D0" w:rsidP="0098318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E96444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048"/>
        <w:gridCol w:w="3259"/>
        <w:gridCol w:w="888"/>
        <w:gridCol w:w="992"/>
      </w:tblGrid>
      <w:tr w:rsidR="00A710D0" w:rsidRPr="00E96444" w:rsidTr="00E96444">
        <w:trPr>
          <w:trHeight w:val="42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710D0" w:rsidRPr="00E96444" w:rsidRDefault="00A710D0" w:rsidP="0091524C">
            <w:pPr>
              <w:spacing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доступности, </w:t>
            </w:r>
          </w:p>
          <w:p w:rsidR="00A710D0" w:rsidRPr="00E96444" w:rsidRDefault="00A710D0" w:rsidP="0091524C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A710D0" w:rsidRPr="00E96444" w:rsidTr="00E96444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4E7498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D0" w:rsidRPr="00E96444" w:rsidTr="00E9644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E96444">
        <w:rPr>
          <w:rFonts w:ascii="Times New Roman" w:hAnsi="Times New Roman" w:cs="Times New Roman"/>
          <w:sz w:val="24"/>
          <w:szCs w:val="24"/>
        </w:rPr>
        <w:t>Указывается:</w:t>
      </w:r>
      <w:r w:rsidRPr="00E96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6444">
        <w:rPr>
          <w:rFonts w:ascii="Times New Roman" w:hAnsi="Times New Roman" w:cs="Times New Roman"/>
          <w:b/>
          <w:sz w:val="24"/>
          <w:szCs w:val="24"/>
        </w:rPr>
        <w:t>ДП-В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доступно полностью всем;  </w:t>
      </w:r>
      <w:r w:rsidRPr="00E96444">
        <w:rPr>
          <w:rFonts w:ascii="Times New Roman" w:hAnsi="Times New Roman" w:cs="Times New Roman"/>
          <w:b/>
          <w:sz w:val="24"/>
          <w:szCs w:val="24"/>
        </w:rPr>
        <w:t>ДП-И</w:t>
      </w:r>
      <w:r w:rsidRPr="00E96444">
        <w:rPr>
          <w:rFonts w:ascii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E96444">
        <w:rPr>
          <w:rFonts w:ascii="Times New Roman" w:hAnsi="Times New Roman" w:cs="Times New Roman"/>
          <w:b/>
          <w:sz w:val="24"/>
          <w:szCs w:val="24"/>
        </w:rPr>
        <w:t>ДЧ-В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доступно частично всем; </w:t>
      </w:r>
      <w:r w:rsidRPr="00E96444">
        <w:rPr>
          <w:rFonts w:ascii="Times New Roman" w:hAnsi="Times New Roman" w:cs="Times New Roman"/>
          <w:b/>
          <w:sz w:val="24"/>
          <w:szCs w:val="24"/>
        </w:rPr>
        <w:t>ДЧ-И</w:t>
      </w:r>
      <w:r w:rsidRPr="00E96444">
        <w:rPr>
          <w:rFonts w:ascii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E96444">
        <w:rPr>
          <w:rFonts w:ascii="Times New Roman" w:hAnsi="Times New Roman" w:cs="Times New Roman"/>
          <w:b/>
          <w:sz w:val="24"/>
          <w:szCs w:val="24"/>
        </w:rPr>
        <w:t>ДУ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доступно условно, </w:t>
      </w:r>
      <w:r w:rsidRPr="00E96444">
        <w:rPr>
          <w:rFonts w:ascii="Times New Roman" w:hAnsi="Times New Roman" w:cs="Times New Roman"/>
          <w:b/>
          <w:sz w:val="24"/>
          <w:szCs w:val="24"/>
        </w:rPr>
        <w:t>ВНД</w:t>
      </w:r>
      <w:r w:rsidRPr="00E96444">
        <w:rPr>
          <w:rFonts w:ascii="Times New Roman" w:hAnsi="Times New Roman" w:cs="Times New Roman"/>
          <w:sz w:val="24"/>
          <w:szCs w:val="24"/>
        </w:rPr>
        <w:t xml:space="preserve"> - недоступно</w:t>
      </w:r>
      <w:proofErr w:type="gramEnd"/>
    </w:p>
    <w:p w:rsidR="00A710D0" w:rsidRPr="00E96444" w:rsidRDefault="00A710D0" w:rsidP="00547D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E96444">
        <w:rPr>
          <w:rFonts w:ascii="Times New Roman" w:hAnsi="Times New Roman" w:cs="Times New Roman"/>
          <w:sz w:val="24"/>
          <w:szCs w:val="24"/>
        </w:rPr>
        <w:t>: доступно частично, избирательно (О</w:t>
      </w:r>
      <w:proofErr w:type="gramStart"/>
      <w:r w:rsidRPr="00E9644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96444">
        <w:rPr>
          <w:rFonts w:ascii="Times New Roman" w:hAnsi="Times New Roman" w:cs="Times New Roman"/>
          <w:sz w:val="24"/>
          <w:szCs w:val="24"/>
        </w:rPr>
        <w:t>,Г,У).</w:t>
      </w:r>
    </w:p>
    <w:p w:rsidR="00A710D0" w:rsidRPr="00E96444" w:rsidRDefault="00A710D0" w:rsidP="0054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44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E96444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A710D0" w:rsidRPr="00E96444" w:rsidTr="0091524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710D0" w:rsidRPr="00E96444" w:rsidRDefault="00A710D0" w:rsidP="0091524C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 \</w:t>
            </w:r>
            <w:proofErr w:type="gramStart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710D0" w:rsidRPr="00E96444" w:rsidTr="0091524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0" w:rsidRPr="00E96444" w:rsidRDefault="00A710D0" w:rsidP="0091524C">
            <w:pPr>
              <w:spacing w:line="240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D0" w:rsidRPr="00E96444" w:rsidRDefault="00A710D0" w:rsidP="00E96444">
            <w:pPr>
              <w:spacing w:line="240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44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0" w:rsidRPr="00E96444" w:rsidRDefault="00A710D0" w:rsidP="0091524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>ндивидуальное</w:t>
            </w:r>
            <w:proofErr w:type="spellEnd"/>
            <w:r w:rsidRPr="00E9644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 ТСР</w:t>
            </w:r>
          </w:p>
        </w:tc>
      </w:tr>
    </w:tbl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lastRenderedPageBreak/>
        <w:t xml:space="preserve">4.2. Период проведения работ </w:t>
      </w:r>
      <w:r w:rsidR="00547DA2" w:rsidRPr="00E96444">
        <w:rPr>
          <w:rFonts w:ascii="Times New Roman" w:hAnsi="Times New Roman" w:cs="Times New Roman"/>
          <w:sz w:val="24"/>
          <w:szCs w:val="24"/>
          <w:u w:val="single"/>
        </w:rPr>
        <w:t xml:space="preserve">до 2025 года </w:t>
      </w:r>
      <w:r w:rsidR="00547DA2" w:rsidRPr="00E96444">
        <w:rPr>
          <w:rFonts w:ascii="Times New Roman" w:eastAsia="Times New Roman" w:hAnsi="Times New Roman" w:cs="Times New Roman"/>
          <w:sz w:val="24"/>
          <w:szCs w:val="24"/>
          <w:u w:val="single"/>
        </w:rPr>
        <w:t>при наличии финансирования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4.3</w:t>
      </w:r>
      <w:r w:rsidR="00A710D0" w:rsidRPr="00E96444">
        <w:rPr>
          <w:rFonts w:ascii="Times New Roman" w:hAnsi="Times New Roman" w:cs="Times New Roman"/>
          <w:sz w:val="24"/>
          <w:szCs w:val="24"/>
        </w:rPr>
        <w:t>. Для принятия решения</w:t>
      </w:r>
      <w:r w:rsidR="00A710D0" w:rsidRPr="00E96444">
        <w:rPr>
          <w:rFonts w:ascii="Times New Roman" w:hAnsi="Times New Roman" w:cs="Times New Roman"/>
          <w:sz w:val="24"/>
          <w:szCs w:val="24"/>
          <w:u w:val="single"/>
        </w:rPr>
        <w:t xml:space="preserve"> требуется</w:t>
      </w:r>
      <w:r w:rsidR="00A710D0" w:rsidRPr="00E96444">
        <w:rPr>
          <w:rFonts w:ascii="Times New Roman" w:hAnsi="Times New Roman" w:cs="Times New Roman"/>
          <w:sz w:val="24"/>
          <w:szCs w:val="24"/>
        </w:rPr>
        <w:t xml:space="preserve">, не требуется </w:t>
      </w:r>
      <w:r w:rsidR="00A710D0" w:rsidRPr="00E96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710D0" w:rsidRPr="00E96444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A710D0" w:rsidRPr="00E96444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4.3</w:t>
      </w:r>
      <w:r w:rsidR="00A710D0" w:rsidRPr="00E96444">
        <w:rPr>
          <w:rFonts w:ascii="Times New Roman" w:hAnsi="Times New Roman" w:cs="Times New Roman"/>
          <w:sz w:val="24"/>
          <w:szCs w:val="24"/>
        </w:rPr>
        <w:t>.1</w:t>
      </w:r>
      <w:r w:rsidRPr="00E96444">
        <w:rPr>
          <w:rFonts w:ascii="Times New Roman" w:hAnsi="Times New Roman" w:cs="Times New Roman"/>
          <w:sz w:val="24"/>
          <w:szCs w:val="24"/>
        </w:rPr>
        <w:t xml:space="preserve">. согласование на Комиссии 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 w:rsidRPr="00E96444">
        <w:rPr>
          <w:rFonts w:ascii="Times New Roman" w:hAnsi="Times New Roman" w:cs="Times New Roman"/>
          <w:sz w:val="24"/>
          <w:szCs w:val="24"/>
          <w:u w:val="single"/>
        </w:rPr>
        <w:t>Оленинского</w:t>
      </w:r>
      <w:proofErr w:type="spellEnd"/>
      <w:r w:rsidRPr="00E96444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>4.3.2</w:t>
      </w:r>
      <w:r w:rsidR="00A710D0" w:rsidRPr="00E96444">
        <w:rPr>
          <w:rFonts w:ascii="Times New Roman" w:hAnsi="Times New Roman" w:cs="Times New Roman"/>
          <w:sz w:val="24"/>
          <w:szCs w:val="24"/>
        </w:rPr>
        <w:t>. техническая экспертиза; разработка проектно-сметной документации; нет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t>4.3.3</w:t>
      </w:r>
      <w:r w:rsidR="00A710D0" w:rsidRPr="00E96444">
        <w:rPr>
          <w:rFonts w:ascii="Times New Roman" w:hAnsi="Times New Roman" w:cs="Times New Roman"/>
          <w:sz w:val="24"/>
          <w:szCs w:val="24"/>
        </w:rPr>
        <w:t xml:space="preserve">. согласование с общественными организациями инвалидов </w:t>
      </w:r>
      <w:r w:rsidR="00A710D0" w:rsidRPr="00E96444">
        <w:rPr>
          <w:rFonts w:ascii="Times New Roman" w:hAnsi="Times New Roman" w:cs="Times New Roman"/>
          <w:sz w:val="24"/>
          <w:szCs w:val="24"/>
          <w:u w:val="single"/>
        </w:rPr>
        <w:t>нет;</w:t>
      </w:r>
    </w:p>
    <w:p w:rsidR="00A710D0" w:rsidRPr="00E96444" w:rsidRDefault="00362A01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t>4.3.4</w:t>
      </w:r>
      <w:r w:rsidR="00A710D0" w:rsidRPr="00E96444">
        <w:rPr>
          <w:rFonts w:ascii="Times New Roman" w:hAnsi="Times New Roman" w:cs="Times New Roman"/>
          <w:sz w:val="24"/>
          <w:szCs w:val="24"/>
        </w:rPr>
        <w:t xml:space="preserve">. другое </w:t>
      </w:r>
      <w:r w:rsidR="00A710D0" w:rsidRPr="00E96444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444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E96444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E9644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96444"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 w:rsidRPr="00E96444">
        <w:rPr>
          <w:rFonts w:ascii="Times New Roman" w:hAnsi="Times New Roman" w:cs="Times New Roman"/>
          <w:sz w:val="24"/>
          <w:szCs w:val="24"/>
        </w:rPr>
        <w:t xml:space="preserve"> </w:t>
      </w:r>
      <w:r w:rsidRPr="00E96444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710D0" w:rsidRPr="00E96444" w:rsidRDefault="00A710D0" w:rsidP="00A710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4">
        <w:rPr>
          <w:rFonts w:ascii="Times New Roman" w:hAnsi="Times New Roman" w:cs="Times New Roman"/>
          <w:sz w:val="24"/>
          <w:szCs w:val="24"/>
        </w:rPr>
        <w:t xml:space="preserve">4.7. Информация размещена (обновлена) на сайте ОУ: </w:t>
      </w:r>
      <w:hyperlink r:id="rId5" w:tgtFrame="_blank" w:history="1">
        <w:r w:rsidR="00F15F69" w:rsidRPr="00E964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proofErr w:type="spellStart"/>
        <w:r w:rsidR="004E74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znamenka</w:t>
        </w:r>
        <w:proofErr w:type="spellEnd"/>
        <w:r w:rsidR="00F15F69" w:rsidRPr="00E964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E74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my</w:t>
        </w:r>
        <w:r w:rsidR="004E7498" w:rsidRPr="004E74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</w:t>
        </w:r>
        <w:bookmarkStart w:id="0" w:name="_GoBack"/>
        <w:bookmarkEnd w:id="0"/>
        <w:proofErr w:type="spellStart"/>
        <w:r w:rsidR="00F15F69" w:rsidRPr="00E964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F15F69" w:rsidRPr="00E9644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</w:p>
    <w:p w:rsidR="00A710D0" w:rsidRPr="00E96444" w:rsidRDefault="00362A01" w:rsidP="00A710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0D0" w:rsidRPr="00E96444">
        <w:rPr>
          <w:rFonts w:ascii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A710D0" w:rsidRDefault="00A710D0" w:rsidP="00A710D0">
      <w:pPr>
        <w:spacing w:line="240" w:lineRule="auto"/>
        <w:jc w:val="center"/>
        <w:rPr>
          <w:b/>
          <w:sz w:val="24"/>
          <w:szCs w:val="24"/>
        </w:rPr>
      </w:pPr>
    </w:p>
    <w:p w:rsidR="00ED6CD9" w:rsidRDefault="00ED6CD9"/>
    <w:sectPr w:rsidR="00ED6CD9" w:rsidSect="00D879D3">
      <w:pgSz w:w="11906" w:h="16838"/>
      <w:pgMar w:top="1134" w:right="851" w:bottom="1134" w:left="1134" w:header="709" w:footer="709" w:gutter="0"/>
      <w:pgBorders w:display="firstPage"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0D0"/>
    <w:rsid w:val="00362A01"/>
    <w:rsid w:val="004E7498"/>
    <w:rsid w:val="00547DA2"/>
    <w:rsid w:val="006B442C"/>
    <w:rsid w:val="00983185"/>
    <w:rsid w:val="00A710D0"/>
    <w:rsid w:val="00D67509"/>
    <w:rsid w:val="00E96444"/>
    <w:rsid w:val="00ED6CD9"/>
    <w:rsid w:val="00F15F69"/>
    <w:rsid w:val="00F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0D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A71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s-scool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Гражина</cp:lastModifiedBy>
  <cp:revision>6</cp:revision>
  <dcterms:created xsi:type="dcterms:W3CDTF">2018-10-15T09:27:00Z</dcterms:created>
  <dcterms:modified xsi:type="dcterms:W3CDTF">2022-06-16T18:49:00Z</dcterms:modified>
</cp:coreProperties>
</file>